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5F" w:rsidRPr="00F82E5F" w:rsidRDefault="00F82E5F" w:rsidP="00F82E5F">
      <w:pPr>
        <w:rPr>
          <w:b/>
        </w:rPr>
      </w:pPr>
      <w:bookmarkStart w:id="0" w:name="_GoBack"/>
      <w:proofErr w:type="spellStart"/>
      <w:r>
        <w:rPr>
          <w:b/>
        </w:rPr>
        <w:t>Інформація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умови</w:t>
      </w:r>
      <w:proofErr w:type="spellEnd"/>
      <w:r>
        <w:rPr>
          <w:b/>
        </w:rPr>
        <w:t xml:space="preserve"> оплати:</w:t>
      </w:r>
    </w:p>
    <w:bookmarkEnd w:id="0"/>
    <w:p w:rsidR="00F82E5F" w:rsidRPr="00456267" w:rsidRDefault="00F82E5F" w:rsidP="00F82E5F">
      <w:pPr>
        <w:rPr>
          <w:b/>
        </w:rPr>
      </w:pPr>
      <w:proofErr w:type="spellStart"/>
      <w:r w:rsidRPr="00F82E5F">
        <w:rPr>
          <w:b/>
        </w:rPr>
        <w:t>Інформація</w:t>
      </w:r>
      <w:proofErr w:type="spellEnd"/>
      <w:r w:rsidRPr="00F82E5F">
        <w:rPr>
          <w:b/>
        </w:rPr>
        <w:t xml:space="preserve"> про порядок </w:t>
      </w:r>
      <w:proofErr w:type="spellStart"/>
      <w:r w:rsidRPr="00F82E5F">
        <w:rPr>
          <w:b/>
        </w:rPr>
        <w:t>розрахункі</w:t>
      </w:r>
      <w:proofErr w:type="gramStart"/>
      <w:r w:rsidRPr="00F82E5F">
        <w:rPr>
          <w:b/>
        </w:rPr>
        <w:t>в</w:t>
      </w:r>
      <w:proofErr w:type="spellEnd"/>
      <w:proofErr w:type="gramEnd"/>
    </w:p>
    <w:p w:rsidR="00F82E5F" w:rsidRPr="00C72291" w:rsidRDefault="00F82E5F" w:rsidP="00F82E5F">
      <w:pPr>
        <w:rPr>
          <w:rFonts w:ascii="Arial" w:hAnsi="Arial" w:cs="Arial"/>
          <w:sz w:val="18"/>
          <w:szCs w:val="18"/>
          <w:lang w:val="uk-UA"/>
        </w:rPr>
      </w:pPr>
      <w:r w:rsidRPr="00C72291">
        <w:rPr>
          <w:rFonts w:ascii="Arial" w:hAnsi="Arial" w:cs="Arial"/>
          <w:sz w:val="18"/>
          <w:szCs w:val="18"/>
          <w:lang w:val="uk-UA"/>
        </w:rPr>
        <w:t xml:space="preserve">Надання Послуг Замовнику здійснюється після акцептування Договору шляхом здійснення Замовником Платного бронювання часу. </w:t>
      </w:r>
      <w:r>
        <w:rPr>
          <w:rFonts w:ascii="Arial" w:hAnsi="Arial" w:cs="Arial"/>
          <w:sz w:val="18"/>
          <w:szCs w:val="18"/>
          <w:lang w:val="uk-UA"/>
        </w:rPr>
        <w:t>Остаточний р</w:t>
      </w:r>
      <w:r w:rsidRPr="00C72291">
        <w:rPr>
          <w:rFonts w:ascii="Arial" w:hAnsi="Arial" w:cs="Arial"/>
          <w:sz w:val="18"/>
          <w:szCs w:val="18"/>
          <w:lang w:val="uk-UA"/>
        </w:rPr>
        <w:t>озрахунок за надані Виконавцем послуги здійснюється Замовником одразу після їх надання у приміщенні Виконавця.</w:t>
      </w:r>
    </w:p>
    <w:p w:rsidR="00F82E5F" w:rsidRPr="00C72291" w:rsidRDefault="00F82E5F" w:rsidP="00F82E5F">
      <w:pPr>
        <w:rPr>
          <w:rFonts w:ascii="Arial" w:hAnsi="Arial" w:cs="Arial"/>
          <w:sz w:val="18"/>
          <w:szCs w:val="18"/>
          <w:lang w:val="uk-UA"/>
        </w:rPr>
      </w:pPr>
      <w:r w:rsidRPr="00F82E5F">
        <w:rPr>
          <w:rFonts w:ascii="Arial" w:hAnsi="Arial" w:cs="Arial"/>
          <w:sz w:val="18"/>
          <w:szCs w:val="18"/>
        </w:rPr>
        <w:br/>
      </w:r>
      <w:r w:rsidRPr="00C72291">
        <w:rPr>
          <w:rFonts w:ascii="Arial" w:hAnsi="Arial" w:cs="Arial"/>
          <w:sz w:val="18"/>
          <w:szCs w:val="18"/>
          <w:lang w:val="uk-UA"/>
        </w:rPr>
        <w:t>Платне бронювання часу Замовником може здійснюватися двома способами:</w:t>
      </w:r>
    </w:p>
    <w:p w:rsidR="00F82E5F" w:rsidRPr="00C72291" w:rsidRDefault="00F82E5F" w:rsidP="00F82E5F">
      <w:pPr>
        <w:rPr>
          <w:rFonts w:ascii="Arial" w:hAnsi="Arial" w:cs="Arial"/>
          <w:sz w:val="18"/>
          <w:szCs w:val="18"/>
          <w:lang w:val="uk-UA"/>
        </w:rPr>
      </w:pPr>
      <w:r w:rsidRPr="00C72291">
        <w:rPr>
          <w:rFonts w:ascii="Arial" w:hAnsi="Arial" w:cs="Arial"/>
          <w:sz w:val="18"/>
          <w:szCs w:val="18"/>
          <w:lang w:val="uk-UA"/>
        </w:rPr>
        <w:t>1) перерахування коштів на розрахунковий рахунок Виконавця за допомогою апарату еквайрингу:</w:t>
      </w:r>
    </w:p>
    <w:p w:rsidR="00F82E5F" w:rsidRPr="00C72291" w:rsidRDefault="00F82E5F" w:rsidP="00F82E5F">
      <w:pPr>
        <w:rPr>
          <w:rFonts w:ascii="Arial" w:hAnsi="Arial" w:cs="Arial"/>
          <w:sz w:val="18"/>
          <w:szCs w:val="18"/>
          <w:lang w:val="uk-UA"/>
        </w:rPr>
      </w:pPr>
      <w:r w:rsidRPr="00C72291">
        <w:rPr>
          <w:rFonts w:ascii="Arial" w:hAnsi="Arial" w:cs="Arial"/>
          <w:sz w:val="18"/>
          <w:szCs w:val="18"/>
          <w:lang w:val="uk-UA"/>
        </w:rPr>
        <w:t>- в офісі Виконавця, використовуючи банківську картку;</w:t>
      </w:r>
    </w:p>
    <w:p w:rsidR="00F82E5F" w:rsidRPr="00C72291" w:rsidRDefault="00F82E5F" w:rsidP="00F82E5F">
      <w:pPr>
        <w:rPr>
          <w:rFonts w:ascii="Arial" w:hAnsi="Arial" w:cs="Arial"/>
          <w:sz w:val="18"/>
          <w:szCs w:val="18"/>
          <w:lang w:val="uk-UA"/>
        </w:rPr>
      </w:pPr>
      <w:r w:rsidRPr="00C72291">
        <w:rPr>
          <w:rFonts w:ascii="Arial" w:hAnsi="Arial" w:cs="Arial"/>
          <w:sz w:val="18"/>
          <w:szCs w:val="18"/>
          <w:lang w:val="uk-UA"/>
        </w:rPr>
        <w:t>- Використовуючи будь-який із запропонованих способів оплати чер</w:t>
      </w:r>
      <w:r>
        <w:rPr>
          <w:rFonts w:ascii="Arial" w:hAnsi="Arial" w:cs="Arial"/>
          <w:sz w:val="18"/>
          <w:szCs w:val="18"/>
          <w:lang w:val="uk-UA"/>
        </w:rPr>
        <w:t xml:space="preserve">ез </w:t>
      </w:r>
      <w:proofErr w:type="spellStart"/>
      <w:r>
        <w:rPr>
          <w:rFonts w:ascii="Arial" w:hAnsi="Arial" w:cs="Arial"/>
          <w:sz w:val="18"/>
          <w:szCs w:val="18"/>
          <w:lang w:val="uk-UA"/>
        </w:rPr>
        <w:t>інтернет-еквайринг</w:t>
      </w:r>
      <w:proofErr w:type="spellEnd"/>
      <w:r>
        <w:rPr>
          <w:rFonts w:ascii="Arial" w:hAnsi="Arial" w:cs="Arial"/>
          <w:sz w:val="18"/>
          <w:szCs w:val="18"/>
          <w:lang w:val="uk-UA"/>
        </w:rPr>
        <w:t xml:space="preserve"> </w:t>
      </w:r>
      <w:r w:rsidRPr="00C72291">
        <w:rPr>
          <w:rFonts w:ascii="Arial" w:hAnsi="Arial" w:cs="Arial"/>
          <w:sz w:val="18"/>
          <w:szCs w:val="18"/>
          <w:lang w:val="uk-UA"/>
        </w:rPr>
        <w:t>.</w:t>
      </w:r>
    </w:p>
    <w:p w:rsidR="00F82E5F" w:rsidRPr="00C72291" w:rsidRDefault="00F82E5F" w:rsidP="00F82E5F">
      <w:pPr>
        <w:rPr>
          <w:rFonts w:ascii="Arial" w:hAnsi="Arial" w:cs="Arial"/>
          <w:sz w:val="18"/>
          <w:szCs w:val="18"/>
          <w:lang w:val="uk-UA"/>
        </w:rPr>
      </w:pPr>
      <w:r w:rsidRPr="00C72291">
        <w:rPr>
          <w:rFonts w:ascii="Arial" w:hAnsi="Arial" w:cs="Arial"/>
          <w:sz w:val="18"/>
          <w:szCs w:val="18"/>
          <w:lang w:val="uk-UA"/>
        </w:rPr>
        <w:t>2) за готівку в Приміщенні Виконавця.</w:t>
      </w:r>
    </w:p>
    <w:p w:rsidR="00F82E5F" w:rsidRPr="00C72291" w:rsidRDefault="00F82E5F" w:rsidP="00F82E5F">
      <w:pPr>
        <w:rPr>
          <w:rFonts w:ascii="Arial" w:hAnsi="Arial" w:cs="Arial"/>
          <w:sz w:val="18"/>
          <w:szCs w:val="18"/>
          <w:lang w:val="uk-UA"/>
        </w:rPr>
      </w:pPr>
      <w:r w:rsidRPr="00F82E5F">
        <w:rPr>
          <w:rFonts w:ascii="Arial" w:hAnsi="Arial" w:cs="Arial"/>
          <w:sz w:val="18"/>
          <w:szCs w:val="18"/>
        </w:rPr>
        <w:br/>
      </w:r>
      <w:r w:rsidRPr="00C72291">
        <w:rPr>
          <w:rFonts w:ascii="Arial" w:hAnsi="Arial" w:cs="Arial"/>
          <w:sz w:val="18"/>
          <w:szCs w:val="18"/>
          <w:lang w:val="uk-UA"/>
        </w:rPr>
        <w:t>Строк внесення Замовником грошових коштів як Платне бронювання часу здійснюється:</w:t>
      </w:r>
    </w:p>
    <w:p w:rsidR="00F82E5F" w:rsidRPr="00C72291" w:rsidRDefault="00F82E5F" w:rsidP="00F82E5F">
      <w:pPr>
        <w:rPr>
          <w:rFonts w:ascii="Arial" w:hAnsi="Arial" w:cs="Arial"/>
          <w:sz w:val="18"/>
          <w:szCs w:val="18"/>
          <w:lang w:val="uk-UA"/>
        </w:rPr>
      </w:pPr>
      <w:r w:rsidRPr="00C72291">
        <w:rPr>
          <w:rFonts w:ascii="Arial" w:hAnsi="Arial" w:cs="Arial"/>
          <w:sz w:val="18"/>
          <w:szCs w:val="18"/>
          <w:lang w:val="uk-UA"/>
        </w:rPr>
        <w:t>- протягом 2 годин – на акційні послуги;</w:t>
      </w:r>
    </w:p>
    <w:p w:rsidR="00F82E5F" w:rsidRPr="00C72291" w:rsidRDefault="00F82E5F" w:rsidP="00F82E5F">
      <w:pPr>
        <w:rPr>
          <w:rFonts w:ascii="Arial" w:hAnsi="Arial" w:cs="Arial"/>
          <w:sz w:val="18"/>
          <w:szCs w:val="18"/>
          <w:lang w:val="uk-UA"/>
        </w:rPr>
      </w:pPr>
      <w:r w:rsidRPr="00C72291">
        <w:rPr>
          <w:rFonts w:ascii="Arial" w:hAnsi="Arial" w:cs="Arial"/>
          <w:sz w:val="18"/>
          <w:szCs w:val="18"/>
          <w:lang w:val="uk-UA"/>
        </w:rPr>
        <w:t xml:space="preserve">- протягом </w:t>
      </w:r>
      <w:r>
        <w:rPr>
          <w:rFonts w:ascii="Arial" w:hAnsi="Arial" w:cs="Arial"/>
          <w:sz w:val="18"/>
          <w:szCs w:val="18"/>
          <w:lang w:val="uk-UA"/>
        </w:rPr>
        <w:t>2</w:t>
      </w:r>
      <w:r w:rsidRPr="00C72291">
        <w:rPr>
          <w:rFonts w:ascii="Arial" w:hAnsi="Arial" w:cs="Arial"/>
          <w:sz w:val="18"/>
          <w:szCs w:val="18"/>
          <w:lang w:val="uk-UA"/>
        </w:rPr>
        <w:t xml:space="preserve"> годин – на всі інші послуги.</w:t>
      </w:r>
    </w:p>
    <w:p w:rsidR="00F82E5F" w:rsidRPr="00F82E5F" w:rsidRDefault="00F82E5F" w:rsidP="00F82E5F">
      <w:r w:rsidRPr="00F82E5F">
        <w:rPr>
          <w:rFonts w:ascii="Arial" w:hAnsi="Arial" w:cs="Arial"/>
          <w:sz w:val="18"/>
          <w:szCs w:val="18"/>
        </w:rPr>
        <w:br/>
      </w:r>
      <w:r w:rsidRPr="00C72291">
        <w:rPr>
          <w:rFonts w:ascii="Arial" w:hAnsi="Arial" w:cs="Arial"/>
          <w:sz w:val="18"/>
          <w:szCs w:val="18"/>
          <w:lang w:val="uk-UA"/>
        </w:rPr>
        <w:t>У разі зміни ціни на Послугу, на яку було оформлено Замовлення, але яка ще не була надана Виконавцем, останній зобов'язується у найкоротший термін поінформувати Замовника про зміну ціни. Замовник має право підтвердити або анулювати своє замовлення. У разі відсутності зв'язку із Замовником Замовлення вважається анульованим протягом 7 календарних днів з моменту оформлення заяви-приєднання. При цьому сума Платного бронювання підлягає поверненню Замовнику.</w:t>
      </w:r>
    </w:p>
    <w:p w:rsidR="00F82E5F" w:rsidRPr="00F82E5F" w:rsidRDefault="00F82E5F" w:rsidP="00F82E5F">
      <w:pPr>
        <w:rPr>
          <w:b/>
        </w:rPr>
      </w:pPr>
    </w:p>
    <w:p w:rsidR="00F82E5F" w:rsidRPr="00456267" w:rsidRDefault="00F82E5F" w:rsidP="00F82E5F"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способу оплати</w:t>
      </w:r>
      <w:r w:rsidRPr="00456267">
        <w:br/>
      </w:r>
    </w:p>
    <w:p w:rsidR="00F82E5F" w:rsidRDefault="00F82E5F" w:rsidP="00F82E5F">
      <w:pPr>
        <w:pStyle w:val="a4"/>
      </w:pPr>
      <w:r>
        <w:t>Оплата</w:t>
      </w:r>
      <w:r w:rsidRPr="00456267">
        <w:t xml:space="preserve"> </w:t>
      </w:r>
      <w:proofErr w:type="spellStart"/>
      <w:r>
        <w:t>замовлення</w:t>
      </w:r>
      <w:proofErr w:type="spellEnd"/>
      <w:r w:rsidRPr="00456267">
        <w:t xml:space="preserve"> </w:t>
      </w:r>
      <w:r>
        <w:t>онлайн</w:t>
      </w:r>
      <w:r w:rsidRPr="00456267">
        <w:t xml:space="preserve"> </w:t>
      </w:r>
      <w:proofErr w:type="spellStart"/>
      <w:r>
        <w:t>банківською</w:t>
      </w:r>
      <w:proofErr w:type="spellEnd"/>
      <w:r w:rsidRPr="00456267">
        <w:t xml:space="preserve"> </w:t>
      </w:r>
      <w:proofErr w:type="spellStart"/>
      <w:r>
        <w:t>карткою</w:t>
      </w:r>
      <w:proofErr w:type="spellEnd"/>
      <w:r w:rsidRPr="00456267">
        <w:t xml:space="preserve"> </w:t>
      </w:r>
      <w:r w:rsidRPr="00F82E5F">
        <w:rPr>
          <w:lang w:val="en-US"/>
        </w:rPr>
        <w:t>Visa</w:t>
      </w:r>
      <w:r w:rsidRPr="00456267">
        <w:t xml:space="preserve"> </w:t>
      </w:r>
      <w:proofErr w:type="spellStart"/>
      <w:r>
        <w:t>або</w:t>
      </w:r>
      <w:proofErr w:type="spellEnd"/>
      <w:r w:rsidRPr="00456267">
        <w:t xml:space="preserve"> </w:t>
      </w:r>
      <w:r w:rsidRPr="00F82E5F">
        <w:rPr>
          <w:lang w:val="en-US"/>
        </w:rPr>
        <w:t>MasterCard</w:t>
      </w:r>
      <w:r w:rsidRPr="00456267">
        <w:t xml:space="preserve"> </w:t>
      </w:r>
      <w:r>
        <w:t>через</w:t>
      </w:r>
      <w:r w:rsidRPr="00456267">
        <w:t xml:space="preserve"> </w:t>
      </w:r>
      <w:proofErr w:type="spellStart"/>
      <w:r>
        <w:t>платіжну</w:t>
      </w:r>
      <w:proofErr w:type="spellEnd"/>
      <w:r w:rsidRPr="00456267">
        <w:t xml:space="preserve"> </w:t>
      </w:r>
      <w:r>
        <w:t>платформу</w:t>
      </w:r>
      <w:r w:rsidRPr="00456267">
        <w:t xml:space="preserve"> </w:t>
      </w:r>
      <w:r>
        <w:rPr>
          <w:lang w:val="en-US"/>
        </w:rPr>
        <w:t>TRANZZO</w:t>
      </w:r>
      <w:r w:rsidRPr="00456267">
        <w:t xml:space="preserve">. </w:t>
      </w:r>
      <w:r>
        <w:t xml:space="preserve">Даний </w:t>
      </w:r>
      <w:proofErr w:type="spellStart"/>
      <w:r>
        <w:t>варіант</w:t>
      </w:r>
      <w:proofErr w:type="spellEnd"/>
      <w:r>
        <w:t xml:space="preserve"> оплати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наступним</w:t>
      </w:r>
      <w:proofErr w:type="spellEnd"/>
      <w:r>
        <w:t xml:space="preserve"> чином: </w:t>
      </w:r>
    </w:p>
    <w:p w:rsidR="00F82E5F" w:rsidRDefault="00F82E5F" w:rsidP="00F82E5F">
      <w:pPr>
        <w:pStyle w:val="a4"/>
        <w:rPr>
          <w:lang w:val="uk-UA"/>
        </w:rPr>
      </w:pP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, Вам буде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способу оплати. 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Ви будете </w:t>
      </w:r>
      <w:proofErr w:type="spellStart"/>
      <w:r>
        <w:t>переадресовані</w:t>
      </w:r>
      <w:proofErr w:type="spellEnd"/>
      <w:r>
        <w:t xml:space="preserve"> на </w:t>
      </w:r>
      <w:proofErr w:type="spellStart"/>
      <w:r>
        <w:t>сторінку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r>
        <w:rPr>
          <w:lang w:val="en-US"/>
        </w:rPr>
        <w:t>TRANZZO</w:t>
      </w:r>
      <w:r>
        <w:t xml:space="preserve">, де Ви </w:t>
      </w:r>
      <w:proofErr w:type="spellStart"/>
      <w:r>
        <w:t>зможете</w:t>
      </w:r>
      <w:proofErr w:type="spellEnd"/>
      <w:r>
        <w:t xml:space="preserve"> провести оплату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введення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/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. </w:t>
      </w:r>
    </w:p>
    <w:p w:rsidR="00456267" w:rsidRPr="00456267" w:rsidRDefault="00456267" w:rsidP="00456267">
      <w:pPr>
        <w:pStyle w:val="a4"/>
        <w:rPr>
          <w:lang w:val="uk-UA"/>
        </w:rPr>
      </w:pPr>
      <w:r w:rsidRPr="00456267">
        <w:rPr>
          <w:lang w:val="uk-UA"/>
        </w:rPr>
        <w:t xml:space="preserve">При оплаті замовлення банківською картою обробка платежу (включаючи введення номера картки) відбувається на захищеній сторінці </w:t>
      </w:r>
      <w:proofErr w:type="spellStart"/>
      <w:r w:rsidRPr="00456267">
        <w:rPr>
          <w:lang w:val="uk-UA"/>
        </w:rPr>
        <w:t>процесингової</w:t>
      </w:r>
      <w:proofErr w:type="spellEnd"/>
      <w:r w:rsidRPr="00456267">
        <w:rPr>
          <w:lang w:val="uk-UA"/>
        </w:rPr>
        <w:t xml:space="preserve"> системи. Це означає, що Ваші конфіденційні дані (реквізити картки, реєстраційні дані та ін.) не надходять до нас, їх обробка повністю захищена і ніхто не може отримати персональні та банківські дані клієнта. Під час роботи з картковими даними застосовується стандарт захисту інформації, розроблений міжнародними платіжними системами </w:t>
      </w:r>
      <w:proofErr w:type="spellStart"/>
      <w:r w:rsidRPr="00456267">
        <w:rPr>
          <w:lang w:val="uk-UA"/>
        </w:rPr>
        <w:t>Visa</w:t>
      </w:r>
      <w:proofErr w:type="spellEnd"/>
      <w:r w:rsidRPr="00456267">
        <w:rPr>
          <w:lang w:val="uk-UA"/>
        </w:rPr>
        <w:t xml:space="preserve"> та </w:t>
      </w:r>
      <w:proofErr w:type="spellStart"/>
      <w:r w:rsidRPr="00456267">
        <w:rPr>
          <w:lang w:val="uk-UA"/>
        </w:rPr>
        <w:t>MasterCard</w:t>
      </w:r>
      <w:proofErr w:type="spellEnd"/>
      <w:r w:rsidRPr="00456267">
        <w:rPr>
          <w:lang w:val="uk-UA"/>
        </w:rPr>
        <w:t xml:space="preserve"> – </w:t>
      </w:r>
      <w:proofErr w:type="spellStart"/>
      <w:r w:rsidRPr="00456267">
        <w:rPr>
          <w:lang w:val="uk-UA"/>
        </w:rPr>
        <w:t>Payment</w:t>
      </w:r>
      <w:proofErr w:type="spellEnd"/>
      <w:r w:rsidRPr="00456267">
        <w:rPr>
          <w:lang w:val="uk-UA"/>
        </w:rPr>
        <w:t xml:space="preserve"> </w:t>
      </w:r>
      <w:proofErr w:type="spellStart"/>
      <w:r w:rsidRPr="00456267">
        <w:rPr>
          <w:lang w:val="uk-UA"/>
        </w:rPr>
        <w:t>Card</w:t>
      </w:r>
      <w:proofErr w:type="spellEnd"/>
      <w:r w:rsidRPr="00456267">
        <w:rPr>
          <w:lang w:val="uk-UA"/>
        </w:rPr>
        <w:t xml:space="preserve"> </w:t>
      </w:r>
      <w:proofErr w:type="spellStart"/>
      <w:r w:rsidRPr="00456267">
        <w:rPr>
          <w:lang w:val="uk-UA"/>
        </w:rPr>
        <w:t>Industry</w:t>
      </w:r>
      <w:proofErr w:type="spellEnd"/>
      <w:r w:rsidRPr="00456267">
        <w:rPr>
          <w:lang w:val="uk-UA"/>
        </w:rPr>
        <w:t xml:space="preserve"> </w:t>
      </w:r>
      <w:proofErr w:type="spellStart"/>
      <w:r w:rsidRPr="00456267">
        <w:rPr>
          <w:lang w:val="uk-UA"/>
        </w:rPr>
        <w:t>Data</w:t>
      </w:r>
      <w:proofErr w:type="spellEnd"/>
      <w:r w:rsidRPr="00456267">
        <w:rPr>
          <w:lang w:val="uk-UA"/>
        </w:rPr>
        <w:t xml:space="preserve"> </w:t>
      </w:r>
      <w:proofErr w:type="spellStart"/>
      <w:r w:rsidRPr="00456267">
        <w:rPr>
          <w:lang w:val="uk-UA"/>
        </w:rPr>
        <w:t>Security</w:t>
      </w:r>
      <w:proofErr w:type="spellEnd"/>
      <w:r w:rsidRPr="00456267">
        <w:rPr>
          <w:lang w:val="uk-UA"/>
        </w:rPr>
        <w:t xml:space="preserve"> Standard (PCI DSS), що забезпечує безпечну обробку реквізитів Банківської картки Держателя. Технологія передачі даних, що застосовується, гарантує безпеку по операціях з Банківськими картами шляхом використання протоколів </w:t>
      </w:r>
      <w:proofErr w:type="spellStart"/>
      <w:r w:rsidRPr="00456267">
        <w:rPr>
          <w:lang w:val="uk-UA"/>
        </w:rPr>
        <w:t>Secure</w:t>
      </w:r>
      <w:proofErr w:type="spellEnd"/>
      <w:r w:rsidRPr="00456267">
        <w:rPr>
          <w:lang w:val="uk-UA"/>
        </w:rPr>
        <w:t xml:space="preserve"> </w:t>
      </w:r>
      <w:proofErr w:type="spellStart"/>
      <w:r w:rsidRPr="00456267">
        <w:rPr>
          <w:lang w:val="uk-UA"/>
        </w:rPr>
        <w:t>Sockets</w:t>
      </w:r>
      <w:proofErr w:type="spellEnd"/>
      <w:r w:rsidRPr="00456267">
        <w:rPr>
          <w:lang w:val="uk-UA"/>
        </w:rPr>
        <w:t xml:space="preserve"> </w:t>
      </w:r>
      <w:proofErr w:type="spellStart"/>
      <w:r w:rsidRPr="00456267">
        <w:rPr>
          <w:lang w:val="uk-UA"/>
        </w:rPr>
        <w:t>Layer</w:t>
      </w:r>
      <w:proofErr w:type="spellEnd"/>
      <w:r w:rsidRPr="00456267">
        <w:rPr>
          <w:lang w:val="uk-UA"/>
        </w:rPr>
        <w:t xml:space="preserve"> (SSL).</w:t>
      </w:r>
    </w:p>
    <w:p w:rsidR="00F82E5F" w:rsidRPr="00456267" w:rsidRDefault="00F82E5F" w:rsidP="00F82E5F">
      <w:pPr>
        <w:rPr>
          <w:lang w:val="uk-UA"/>
        </w:rPr>
      </w:pPr>
      <w:r w:rsidRPr="00456267">
        <w:rPr>
          <w:lang w:val="uk-UA"/>
        </w:rPr>
        <w:lastRenderedPageBreak/>
        <w:br/>
      </w:r>
    </w:p>
    <w:p w:rsidR="009D270B" w:rsidRPr="00456267" w:rsidRDefault="009D270B" w:rsidP="00F82E5F">
      <w:pPr>
        <w:rPr>
          <w:lang w:val="uk-UA"/>
        </w:rPr>
      </w:pPr>
    </w:p>
    <w:sectPr w:rsidR="009D270B" w:rsidRPr="0045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EA"/>
    <w:rsid w:val="002708EA"/>
    <w:rsid w:val="003C0B09"/>
    <w:rsid w:val="00456267"/>
    <w:rsid w:val="009D270B"/>
    <w:rsid w:val="00C02A4E"/>
    <w:rsid w:val="00F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E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2023-06-14T07:40:00Z</dcterms:created>
  <dcterms:modified xsi:type="dcterms:W3CDTF">2023-07-17T14:24:00Z</dcterms:modified>
</cp:coreProperties>
</file>